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B8" w:rsidRPr="00B300B8" w:rsidRDefault="00B300B8" w:rsidP="00B300B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2</w:t>
      </w:r>
      <w:r w:rsidR="00E72DBA">
        <w:rPr>
          <w:rFonts w:ascii="Times New Roman" w:hAnsi="Times New Roman" w:cs="Times New Roman"/>
          <w:b/>
          <w:color w:val="auto"/>
        </w:rPr>
        <w:t xml:space="preserve"> </w:t>
      </w:r>
      <w:r w:rsidR="00D55727">
        <w:rPr>
          <w:rFonts w:ascii="Times New Roman" w:hAnsi="Times New Roman" w:cs="Times New Roman"/>
          <w:color w:val="auto"/>
        </w:rPr>
        <w:t>PARMENIDE E LA FILOSOFIA ELEATICA</w:t>
      </w:r>
    </w:p>
    <w:p w:rsidR="00B300B8" w:rsidRDefault="00B300B8" w:rsidP="00B300B8"/>
    <w:p w:rsidR="00344309" w:rsidRDefault="00344309" w:rsidP="0034430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CLASSE CAPOVOLTA - LABORATORIO DIDATTICO</w:t>
      </w:r>
    </w:p>
    <w:p w:rsidR="00B300B8" w:rsidRDefault="00B300B8" w:rsidP="00B300B8">
      <w:pPr>
        <w:jc w:val="both"/>
        <w:rPr>
          <w:rFonts w:ascii="Times New Roman" w:hAnsi="Times New Roman" w:cs="Times New Roman"/>
        </w:rPr>
      </w:pPr>
    </w:p>
    <w:p w:rsidR="00B300B8" w:rsidRDefault="00B300B8" w:rsidP="00B30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PRIMA FASE </w:t>
      </w:r>
      <w:r w:rsidR="005C018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1A1922">
        <w:rPr>
          <w:rFonts w:ascii="Times New Roman" w:hAnsi="Times New Roman" w:cs="Times New Roman"/>
          <w:i/>
        </w:rPr>
        <w:t xml:space="preserve">La video-lezione </w:t>
      </w:r>
      <w:r w:rsidR="00570727">
        <w:rPr>
          <w:rFonts w:ascii="Times New Roman" w:hAnsi="Times New Roman" w:cs="Times New Roman"/>
          <w:i/>
        </w:rPr>
        <w:t>e la lettura autonoma a casa</w:t>
      </w:r>
      <w:r>
        <w:rPr>
          <w:rFonts w:ascii="Times New Roman" w:hAnsi="Times New Roman" w:cs="Times New Roman"/>
        </w:rPr>
        <w:t xml:space="preserve"> </w:t>
      </w:r>
    </w:p>
    <w:p w:rsidR="00B300B8" w:rsidRDefault="00B300B8" w:rsidP="00B300B8">
      <w:pPr>
        <w:jc w:val="both"/>
        <w:rPr>
          <w:rFonts w:ascii="Times New Roman" w:hAnsi="Times New Roman" w:cs="Times New Roman"/>
        </w:rPr>
      </w:pPr>
    </w:p>
    <w:p w:rsidR="00570727" w:rsidRDefault="00B300B8" w:rsidP="005707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docente propone agli</w:t>
      </w:r>
      <w:r w:rsidR="003E3135">
        <w:rPr>
          <w:rFonts w:ascii="Times New Roman" w:hAnsi="Times New Roman" w:cs="Times New Roman"/>
        </w:rPr>
        <w:t xml:space="preserve"> studenti la consultazione della seguente risorsa digitale disponibile</w:t>
      </w:r>
      <w:r>
        <w:rPr>
          <w:rFonts w:ascii="Times New Roman" w:hAnsi="Times New Roman" w:cs="Times New Roman"/>
        </w:rPr>
        <w:t xml:space="preserve"> in Rete</w:t>
      </w:r>
      <w:r w:rsidR="00175D4F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</w:p>
    <w:p w:rsidR="00570727" w:rsidRDefault="00E81E04" w:rsidP="00570727">
      <w:pPr>
        <w:jc w:val="both"/>
        <w:rPr>
          <w:rFonts w:ascii="Times New Roman" w:hAnsi="Times New Roman" w:cs="Times New Roman"/>
        </w:rPr>
      </w:pPr>
      <w:hyperlink r:id="rId5" w:history="1">
        <w:r w:rsidR="00F44AE3" w:rsidRPr="00E81E04">
          <w:rPr>
            <w:rStyle w:val="Collegamentoipertestuale"/>
            <w:rFonts w:ascii="Times New Roman" w:hAnsi="Times New Roman" w:cs="Times New Roman"/>
          </w:rPr>
          <w:t>https://www.youtube.com/watch?v=2SYxG49I3rg</w:t>
        </w:r>
      </w:hyperlink>
      <w:r w:rsidR="00570727">
        <w:rPr>
          <w:rFonts w:ascii="Times New Roman" w:hAnsi="Times New Roman" w:cs="Times New Roman"/>
        </w:rPr>
        <w:t xml:space="preserve"> (Emanuele Severino</w:t>
      </w:r>
      <w:r w:rsidR="00570727" w:rsidRPr="00BC1356">
        <w:rPr>
          <w:rFonts w:ascii="Times New Roman" w:hAnsi="Times New Roman" w:cs="Times New Roman"/>
        </w:rPr>
        <w:t xml:space="preserve">, </w:t>
      </w:r>
      <w:r w:rsidR="00570727">
        <w:rPr>
          <w:rFonts w:ascii="Times New Roman" w:hAnsi="Times New Roman" w:cs="Times New Roman"/>
        </w:rPr>
        <w:t>I presocratici e la nascita della filosofia,  da 1:02:50 fino a</w:t>
      </w:r>
      <w:r w:rsidR="00B77E70">
        <w:rPr>
          <w:rFonts w:ascii="Times New Roman" w:hAnsi="Times New Roman" w:cs="Times New Roman"/>
        </w:rPr>
        <w:t xml:space="preserve"> 1:09:3</w:t>
      </w:r>
      <w:r w:rsidR="003E3135">
        <w:rPr>
          <w:rFonts w:ascii="Times New Roman" w:hAnsi="Times New Roman" w:cs="Times New Roman"/>
        </w:rPr>
        <w:t>0</w:t>
      </w:r>
      <w:r w:rsidR="00570727">
        <w:rPr>
          <w:rFonts w:ascii="Times New Roman" w:hAnsi="Times New Roman" w:cs="Times New Roman"/>
        </w:rPr>
        <w:t>)</w:t>
      </w:r>
      <w:r w:rsidR="00AB09B8">
        <w:rPr>
          <w:rFonts w:ascii="Times New Roman" w:hAnsi="Times New Roman" w:cs="Times New Roman"/>
        </w:rPr>
        <w:t xml:space="preserve"> </w:t>
      </w:r>
      <w:r w:rsidR="00175D4F">
        <w:rPr>
          <w:rFonts w:ascii="Times New Roman" w:hAnsi="Times New Roman" w:cs="Times New Roman"/>
        </w:rPr>
        <w:t xml:space="preserve">– </w:t>
      </w:r>
      <w:r w:rsidR="00AB09B8">
        <w:rPr>
          <w:rFonts w:ascii="Times New Roman" w:hAnsi="Times New Roman" w:cs="Times New Roman"/>
        </w:rPr>
        <w:t xml:space="preserve">e la lettura dei paragrafi </w:t>
      </w:r>
      <w:r w:rsidR="000B3821">
        <w:rPr>
          <w:rFonts w:ascii="Times New Roman" w:hAnsi="Times New Roman" w:cs="Times New Roman"/>
        </w:rPr>
        <w:t>del manuale in uso sullo stesso tema</w:t>
      </w:r>
      <w:r w:rsidR="00AB09B8">
        <w:rPr>
          <w:rFonts w:ascii="Times New Roman" w:hAnsi="Times New Roman" w:cs="Times New Roman"/>
        </w:rPr>
        <w:t>.</w:t>
      </w:r>
    </w:p>
    <w:p w:rsidR="00BD297B" w:rsidRDefault="00BD297B" w:rsidP="00B300B8">
      <w:pPr>
        <w:jc w:val="both"/>
        <w:rPr>
          <w:rFonts w:ascii="Times New Roman" w:hAnsi="Times New Roman" w:cs="Times New Roman"/>
        </w:rPr>
      </w:pPr>
    </w:p>
    <w:p w:rsidR="00B300B8" w:rsidRDefault="00B300B8" w:rsidP="00B30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SECONDA FASE </w:t>
      </w:r>
      <w:r w:rsidR="005C018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876DED">
        <w:rPr>
          <w:rFonts w:ascii="Times New Roman" w:hAnsi="Times New Roman" w:cs="Times New Roman"/>
          <w:i/>
        </w:rPr>
        <w:t>La produzione di mappe concettuali</w:t>
      </w:r>
      <w:r>
        <w:rPr>
          <w:rFonts w:ascii="Times New Roman" w:hAnsi="Times New Roman" w:cs="Times New Roman"/>
          <w:i/>
        </w:rPr>
        <w:t xml:space="preserve"> in aula</w:t>
      </w:r>
    </w:p>
    <w:p w:rsidR="00B300B8" w:rsidRDefault="00B300B8" w:rsidP="00B300B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300B8" w:rsidRDefault="00B300B8" w:rsidP="00B30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Il docente recupera gli snodi problematici più rilevanti delle tematiche affrontate dagli studenti a casa, offre chiarimenti e predispone testi e materiali di approfondimento;</w:t>
      </w:r>
    </w:p>
    <w:p w:rsidR="00B300B8" w:rsidRDefault="00B300B8" w:rsidP="00B300B8">
      <w:pPr>
        <w:jc w:val="both"/>
        <w:rPr>
          <w:rFonts w:ascii="Times New Roman" w:hAnsi="Times New Roman" w:cs="Times New Roman"/>
        </w:rPr>
      </w:pPr>
    </w:p>
    <w:p w:rsidR="00B300B8" w:rsidRDefault="00B300B8" w:rsidP="00B30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Il docente divide la classe in piccoli gruppi di lavoro e invita gli studenti a:</w:t>
      </w:r>
    </w:p>
    <w:p w:rsidR="00B300B8" w:rsidRDefault="00B300B8" w:rsidP="00B30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55727" w:rsidRDefault="00B300B8" w:rsidP="00B30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Condividere gli appunti presi a casa e le osservazioni elaborate; </w:t>
      </w:r>
    </w:p>
    <w:p w:rsidR="00B300B8" w:rsidRDefault="00B300B8" w:rsidP="00B30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Analizzare e comprendere i testi e i materiali di approfondimento forniti dal docente; </w:t>
      </w:r>
    </w:p>
    <w:p w:rsidR="00B300B8" w:rsidRDefault="00B300B8" w:rsidP="00B30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Preparare due o più sintesi grafiche o mappe concettuali illustrative della tematica; </w:t>
      </w:r>
    </w:p>
    <w:p w:rsidR="00B300B8" w:rsidRDefault="00B300B8" w:rsidP="00B30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Esporre i contenuti analizzati e argomentare.</w:t>
      </w:r>
    </w:p>
    <w:p w:rsidR="00B300B8" w:rsidRDefault="00B300B8"/>
    <w:p w:rsidR="005900F9" w:rsidRDefault="005900F9" w:rsidP="00BD297B">
      <w:pPr>
        <w:rPr>
          <w:rFonts w:ascii="Times New Roman" w:hAnsi="Times New Roman" w:cs="Times New Roman"/>
          <w:b/>
          <w:color w:val="auto"/>
        </w:rPr>
      </w:pPr>
    </w:p>
    <w:p w:rsidR="0043026D" w:rsidRDefault="0043026D" w:rsidP="00BD297B">
      <w:pPr>
        <w:rPr>
          <w:rFonts w:ascii="Times New Roman" w:hAnsi="Times New Roman" w:cs="Times New Roman"/>
          <w:b/>
          <w:color w:val="auto"/>
        </w:rPr>
      </w:pPr>
    </w:p>
    <w:sectPr w:rsidR="004302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89"/>
        </w:tabs>
        <w:ind w:left="189" w:firstLine="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89"/>
        </w:tabs>
        <w:ind w:left="189" w:firstLine="60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89"/>
        </w:tabs>
        <w:ind w:left="189" w:firstLine="120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89"/>
        </w:tabs>
        <w:ind w:left="189" w:firstLine="180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89"/>
        </w:tabs>
        <w:ind w:left="189" w:firstLine="240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89"/>
        </w:tabs>
        <w:ind w:left="189" w:firstLine="300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89"/>
        </w:tabs>
        <w:ind w:left="189" w:firstLine="360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9"/>
        </w:tabs>
        <w:ind w:left="189" w:firstLine="420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189"/>
        </w:tabs>
        <w:ind w:left="189" w:firstLine="480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vertAlign w:val="baseline"/>
      </w:rPr>
    </w:lvl>
  </w:abstractNum>
  <w:abstractNum w:abstractNumId="1" w15:restartNumberingAfterBreak="0">
    <w:nsid w:val="479D10DD"/>
    <w:multiLevelType w:val="hybridMultilevel"/>
    <w:tmpl w:val="0CD003F4"/>
    <w:lvl w:ilvl="0" w:tplc="78D068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EF"/>
    <w:rsid w:val="000B3821"/>
    <w:rsid w:val="000E64A7"/>
    <w:rsid w:val="00113300"/>
    <w:rsid w:val="00175D4F"/>
    <w:rsid w:val="001E7632"/>
    <w:rsid w:val="002B4BFD"/>
    <w:rsid w:val="00330C73"/>
    <w:rsid w:val="00344309"/>
    <w:rsid w:val="003A3643"/>
    <w:rsid w:val="003E3135"/>
    <w:rsid w:val="0043026D"/>
    <w:rsid w:val="00506726"/>
    <w:rsid w:val="00560F57"/>
    <w:rsid w:val="00570727"/>
    <w:rsid w:val="005900F9"/>
    <w:rsid w:val="00593BCE"/>
    <w:rsid w:val="005C0187"/>
    <w:rsid w:val="006365A3"/>
    <w:rsid w:val="00655DC1"/>
    <w:rsid w:val="0068725F"/>
    <w:rsid w:val="006919F8"/>
    <w:rsid w:val="006A56B9"/>
    <w:rsid w:val="006D7891"/>
    <w:rsid w:val="00702758"/>
    <w:rsid w:val="00706A36"/>
    <w:rsid w:val="00736F1B"/>
    <w:rsid w:val="007E3A8C"/>
    <w:rsid w:val="00835179"/>
    <w:rsid w:val="008B5AC7"/>
    <w:rsid w:val="008F0C5E"/>
    <w:rsid w:val="009D0CC6"/>
    <w:rsid w:val="009F1114"/>
    <w:rsid w:val="009F1526"/>
    <w:rsid w:val="00AB09B8"/>
    <w:rsid w:val="00AE49C5"/>
    <w:rsid w:val="00B300B8"/>
    <w:rsid w:val="00B46D06"/>
    <w:rsid w:val="00B50CEF"/>
    <w:rsid w:val="00B77E70"/>
    <w:rsid w:val="00B91C03"/>
    <w:rsid w:val="00BB3255"/>
    <w:rsid w:val="00BC1356"/>
    <w:rsid w:val="00BD297B"/>
    <w:rsid w:val="00BE60D1"/>
    <w:rsid w:val="00CB5E93"/>
    <w:rsid w:val="00CF7EB1"/>
    <w:rsid w:val="00D14AF7"/>
    <w:rsid w:val="00D55727"/>
    <w:rsid w:val="00E10140"/>
    <w:rsid w:val="00E37489"/>
    <w:rsid w:val="00E72DBA"/>
    <w:rsid w:val="00E81E04"/>
    <w:rsid w:val="00E900A1"/>
    <w:rsid w:val="00E93AF8"/>
    <w:rsid w:val="00EB1635"/>
    <w:rsid w:val="00F44AE3"/>
    <w:rsid w:val="00F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63815-94BA-4E45-A654-E0EB9A26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1356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2"/>
      <w:sz w:val="24"/>
      <w:szCs w:val="24"/>
      <w:lang w:eastAsia="it-IT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1356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BC1356"/>
    <w:rPr>
      <w:color w:val="0563C1" w:themeColor="hyperlink"/>
      <w:u w:val="single"/>
    </w:rPr>
  </w:style>
  <w:style w:type="paragraph" w:customStyle="1" w:styleId="Corpo">
    <w:name w:val="Corpo"/>
    <w:autoRedefine/>
    <w:rsid w:val="00B300B8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0" w:line="240" w:lineRule="auto"/>
      <w:jc w:val="center"/>
    </w:pPr>
    <w:rPr>
      <w:rFonts w:ascii="Times New Roman" w:eastAsia="ヒラギノ角ゴ Pro W3" w:hAnsi="Times New Roman" w:cs="Times New Roman"/>
      <w:b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821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821"/>
    <w:rPr>
      <w:rFonts w:ascii="Segoe UI" w:eastAsiaTheme="minorEastAsia" w:hAnsi="Segoe UI" w:cs="Mangal"/>
      <w:color w:val="000000"/>
      <w:kern w:val="2"/>
      <w:sz w:val="18"/>
      <w:szCs w:val="16"/>
      <w:lang w:eastAsia="it-IT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81E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SYxG49I3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</dc:creator>
  <cp:keywords/>
  <dc:description/>
  <cp:lastModifiedBy>Valerio Dabbicco - Gius. Laterza &amp; Figli SpA -</cp:lastModifiedBy>
  <cp:revision>29</cp:revision>
  <cp:lastPrinted>2020-07-30T10:06:00Z</cp:lastPrinted>
  <dcterms:created xsi:type="dcterms:W3CDTF">2019-04-09T16:00:00Z</dcterms:created>
  <dcterms:modified xsi:type="dcterms:W3CDTF">2020-09-07T14:35:00Z</dcterms:modified>
</cp:coreProperties>
</file>